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  <w:t>28</w:t>
      </w:r>
      <w:r w:rsidR="005869FD">
        <w:rPr>
          <w:sz w:val="28"/>
          <w:szCs w:val="28"/>
        </w:rPr>
        <w:t xml:space="preserve"> </w:t>
      </w:r>
      <w:r w:rsidR="00FC18DA">
        <w:rPr>
          <w:sz w:val="28"/>
          <w:szCs w:val="28"/>
        </w:rPr>
        <w:t>декабря</w:t>
      </w:r>
      <w:r w:rsidR="00286DC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>
        <w:rPr>
          <w:sz w:val="28"/>
          <w:szCs w:val="28"/>
        </w:rPr>
        <w:t>92</w:t>
      </w:r>
      <w:r w:rsidR="00DD3D03">
        <w:rPr>
          <w:sz w:val="28"/>
          <w:szCs w:val="28"/>
        </w:rPr>
        <w:t xml:space="preserve"> - </w:t>
      </w:r>
      <w:r>
        <w:rPr>
          <w:sz w:val="28"/>
          <w:szCs w:val="28"/>
        </w:rPr>
        <w:t>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1 квартал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План работы территориальной избирательной комиссии  Шолоховского района на 1 квартал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>олоховского района на 1 квартал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F7A96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8AB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Лена</cp:lastModifiedBy>
  <cp:revision>2</cp:revision>
  <cp:lastPrinted>2017-12-26T08:28:00Z</cp:lastPrinted>
  <dcterms:created xsi:type="dcterms:W3CDTF">2018-12-27T08:54:00Z</dcterms:created>
  <dcterms:modified xsi:type="dcterms:W3CDTF">2018-12-27T08:54:00Z</dcterms:modified>
</cp:coreProperties>
</file>