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82AA9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82AA9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82AA9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082AA9">
        <w:rPr>
          <w:b/>
          <w:sz w:val="28"/>
          <w:szCs w:val="28"/>
        </w:rPr>
        <w:t>Козлова Алексея Федоровича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082AA9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082AA9">
        <w:rPr>
          <w:b/>
          <w:sz w:val="28"/>
          <w:szCs w:val="28"/>
        </w:rPr>
        <w:t>Вешенскому семимандатному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082AA9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082AA9">
        <w:rPr>
          <w:bCs/>
          <w:sz w:val="28"/>
          <w:szCs w:val="28"/>
        </w:rPr>
        <w:t>Козлова Алексея Федоровича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082AA9">
        <w:rPr>
          <w:bCs/>
          <w:sz w:val="28"/>
          <w:szCs w:val="28"/>
        </w:rPr>
        <w:t>Вешенскому семимандатному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082AA9">
        <w:rPr>
          <w:sz w:val="28"/>
          <w:szCs w:val="28"/>
        </w:rPr>
        <w:t>Региональным отделением Социалистической политической партии СПРАВЕДЛИВАЯ РОССИЯ в Ростовской области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082AA9">
        <w:rPr>
          <w:bCs/>
          <w:sz w:val="28"/>
          <w:szCs w:val="28"/>
        </w:rPr>
        <w:t>Вешенскому семимандатному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82AA9">
        <w:rPr>
          <w:bCs/>
          <w:sz w:val="28"/>
          <w:szCs w:val="28"/>
        </w:rPr>
        <w:t>Козлова Алексея Федоровича, 1980 года рождения, место жительства: Ростовская область, Шолоховский район, Вешенское сельское поселение, станица</w:t>
      </w:r>
      <w:r w:rsidR="00607439" w:rsidRPr="00607439">
        <w:rPr>
          <w:bCs/>
          <w:sz w:val="28"/>
          <w:szCs w:val="28"/>
        </w:rPr>
        <w:t xml:space="preserve"> </w:t>
      </w:r>
      <w:bookmarkStart w:id="0" w:name="_GoBack"/>
      <w:r w:rsidR="00607439">
        <w:rPr>
          <w:bCs/>
          <w:sz w:val="28"/>
          <w:szCs w:val="28"/>
        </w:rPr>
        <w:t>Вешенская</w:t>
      </w:r>
      <w:bookmarkEnd w:id="0"/>
      <w:r w:rsidR="00082AA9">
        <w:rPr>
          <w:bCs/>
          <w:sz w:val="28"/>
          <w:szCs w:val="28"/>
        </w:rPr>
        <w:t>, место работы и должность: МУП «Теплоэнерго», директор, выдвинутого: Региональным отделением Социалистической политической партии СПРАВЕДЛИВАЯ РОССИЯ в Ростовской области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082AA9">
        <w:rPr>
          <w:sz w:val="28"/>
          <w:szCs w:val="28"/>
        </w:rPr>
        <w:t xml:space="preserve">Вешенского </w:t>
      </w:r>
      <w:r w:rsidR="00082AA9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082AA9">
        <w:rPr>
          <w:bCs/>
          <w:sz w:val="28"/>
          <w:szCs w:val="28"/>
        </w:rPr>
        <w:t>Вешенскому семимандатному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82AA9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82AA9">
        <w:rPr>
          <w:sz w:val="28"/>
          <w:szCs w:val="28"/>
        </w:rPr>
        <w:t>14 часов 28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83B" w:rsidRDefault="0029083B">
      <w:r>
        <w:separator/>
      </w:r>
    </w:p>
  </w:endnote>
  <w:endnote w:type="continuationSeparator" w:id="0">
    <w:p w:rsidR="0029083B" w:rsidRDefault="00290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9648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83B" w:rsidRDefault="0029083B">
      <w:r>
        <w:separator/>
      </w:r>
    </w:p>
  </w:footnote>
  <w:footnote w:type="continuationSeparator" w:id="0">
    <w:p w:rsidR="0029083B" w:rsidRDefault="00290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45C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82AA9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083B"/>
    <w:rsid w:val="00294C01"/>
    <w:rsid w:val="00297B21"/>
    <w:rsid w:val="002A205A"/>
    <w:rsid w:val="002A48F7"/>
    <w:rsid w:val="002A7B16"/>
    <w:rsid w:val="002C0B3F"/>
    <w:rsid w:val="002E049C"/>
    <w:rsid w:val="002E200E"/>
    <w:rsid w:val="002E559A"/>
    <w:rsid w:val="002F4CDE"/>
    <w:rsid w:val="003036FA"/>
    <w:rsid w:val="003106D7"/>
    <w:rsid w:val="0032406E"/>
    <w:rsid w:val="00331223"/>
    <w:rsid w:val="003424BF"/>
    <w:rsid w:val="00361FD4"/>
    <w:rsid w:val="00364439"/>
    <w:rsid w:val="0037472F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17837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07439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9648E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17A1E01-ADF8-43A7-80EB-C1ABB040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2026-08-06T12:24:00Z</cp:lastPrinted>
  <dcterms:created xsi:type="dcterms:W3CDTF">2026-08-06T12:16:00Z</dcterms:created>
  <dcterms:modified xsi:type="dcterms:W3CDTF">2026-08-12T09:01:00Z</dcterms:modified>
</cp:coreProperties>
</file>