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D51CC4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D51CC4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D51CC4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D51CC4">
        <w:rPr>
          <w:b/>
          <w:sz w:val="28"/>
          <w:szCs w:val="28"/>
        </w:rPr>
        <w:t>Литвиновой Анны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D51CC4">
        <w:rPr>
          <w:b/>
          <w:sz w:val="28"/>
          <w:szCs w:val="28"/>
        </w:rPr>
        <w:t>Базковского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D51CC4">
        <w:rPr>
          <w:b/>
          <w:sz w:val="28"/>
          <w:szCs w:val="28"/>
        </w:rPr>
        <w:t>Базковскому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D51CC4">
        <w:rPr>
          <w:sz w:val="28"/>
          <w:szCs w:val="28"/>
        </w:rPr>
        <w:t>Базковского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D51CC4">
        <w:rPr>
          <w:bCs/>
          <w:sz w:val="28"/>
          <w:szCs w:val="28"/>
        </w:rPr>
        <w:t>Литвиновой Анны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D51CC4">
        <w:rPr>
          <w:bCs/>
          <w:sz w:val="28"/>
          <w:szCs w:val="28"/>
        </w:rPr>
        <w:t>Базковскому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D51CC4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D51CC4">
        <w:rPr>
          <w:bCs/>
          <w:sz w:val="28"/>
          <w:szCs w:val="28"/>
        </w:rPr>
        <w:t>Базковскому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D51CC4">
        <w:rPr>
          <w:bCs/>
          <w:sz w:val="28"/>
          <w:szCs w:val="28"/>
        </w:rPr>
        <w:t>Литвинову Анну Ивановну, 1980 года рождения, место жительства: Ростовская область, Шолоховский район, Вешенское сельское поселение, станица</w:t>
      </w:r>
      <w:r w:rsidR="00D323DA" w:rsidRPr="00D323DA">
        <w:rPr>
          <w:bCs/>
          <w:sz w:val="28"/>
          <w:szCs w:val="28"/>
        </w:rPr>
        <w:t xml:space="preserve"> </w:t>
      </w:r>
      <w:bookmarkStart w:id="0" w:name="_GoBack"/>
      <w:r w:rsidR="00D323DA">
        <w:rPr>
          <w:bCs/>
          <w:sz w:val="28"/>
          <w:szCs w:val="28"/>
        </w:rPr>
        <w:t>Вешенская</w:t>
      </w:r>
      <w:bookmarkEnd w:id="0"/>
      <w:r w:rsidR="00D51CC4">
        <w:rPr>
          <w:bCs/>
          <w:sz w:val="28"/>
          <w:szCs w:val="28"/>
        </w:rPr>
        <w:t>, место работы и должность: ООО «Агроторг» магазин «Пятерочка» №11152, первый секретарь,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D51CC4">
        <w:rPr>
          <w:sz w:val="28"/>
          <w:szCs w:val="28"/>
        </w:rPr>
        <w:t>Базковского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D51CC4">
        <w:rPr>
          <w:bCs/>
          <w:sz w:val="28"/>
          <w:szCs w:val="28"/>
        </w:rPr>
        <w:t>Базковскому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D51CC4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D51CC4">
        <w:rPr>
          <w:sz w:val="28"/>
          <w:szCs w:val="28"/>
        </w:rPr>
        <w:t>14 часов 14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</w:t>
      </w:r>
      <w:r w:rsidR="006965F9">
        <w:rPr>
          <w:sz w:val="28"/>
          <w:szCs w:val="28"/>
        </w:rPr>
        <w:t xml:space="preserve">оящего постановления возложить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D02" w:rsidRDefault="00E63D02">
      <w:r>
        <w:separator/>
      </w:r>
    </w:p>
  </w:endnote>
  <w:endnote w:type="continuationSeparator" w:id="0">
    <w:p w:rsidR="00E63D02" w:rsidRDefault="00E63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1544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D02" w:rsidRDefault="00E63D02">
      <w:r>
        <w:separator/>
      </w:r>
    </w:p>
  </w:footnote>
  <w:footnote w:type="continuationSeparator" w:id="0">
    <w:p w:rsidR="00E63D02" w:rsidRDefault="00E63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610A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5F9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5448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BF430A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3DA"/>
    <w:rsid w:val="00D3263D"/>
    <w:rsid w:val="00D44480"/>
    <w:rsid w:val="00D452BB"/>
    <w:rsid w:val="00D51CC4"/>
    <w:rsid w:val="00D56972"/>
    <w:rsid w:val="00D6581E"/>
    <w:rsid w:val="00D72BE7"/>
    <w:rsid w:val="00D815E9"/>
    <w:rsid w:val="00D87E03"/>
    <w:rsid w:val="00D91520"/>
    <w:rsid w:val="00D952FB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3D02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24BDC7-B5EB-4C56-98CF-DB9D10C7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2026-08-11T07:22:00Z</cp:lastPrinted>
  <dcterms:created xsi:type="dcterms:W3CDTF">2026-08-11T06:54:00Z</dcterms:created>
  <dcterms:modified xsi:type="dcterms:W3CDTF">2026-08-12T10:01:00Z</dcterms:modified>
</cp:coreProperties>
</file>