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486AEC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bookmarkStart w:id="0" w:name="_GoBack"/>
            <w:bookmarkEnd w:id="0"/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2C58B6">
              <w:rPr>
                <w:sz w:val="28"/>
              </w:rPr>
              <w:t>4-</w:t>
            </w:r>
            <w:r w:rsidR="00F635BD">
              <w:rPr>
                <w:sz w:val="28"/>
              </w:rPr>
              <w:t>1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4B0EC3">
        <w:rPr>
          <w:b/>
          <w:sz w:val="28"/>
          <w:szCs w:val="28"/>
        </w:rPr>
        <w:t>астка, участка референдума №</w:t>
      </w:r>
      <w:r w:rsidR="00486AEC">
        <w:rPr>
          <w:b/>
          <w:sz w:val="28"/>
          <w:szCs w:val="28"/>
        </w:rPr>
        <w:t xml:space="preserve"> </w:t>
      </w:r>
      <w:r w:rsidR="00486AEC">
        <w:rPr>
          <w:b/>
          <w:sz w:val="28"/>
          <w:szCs w:val="28"/>
        </w:rPr>
        <w:t>2589</w:t>
      </w:r>
      <w:r w:rsidRPr="000F248F">
        <w:rPr>
          <w:b/>
          <w:sz w:val="28"/>
          <w:szCs w:val="28"/>
        </w:rPr>
        <w:t xml:space="preserve"> 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4B0EC3">
        <w:rPr>
          <w:sz w:val="28"/>
          <w:szCs w:val="28"/>
        </w:rPr>
        <w:t xml:space="preserve">стка, участка референдума № </w:t>
      </w:r>
      <w:r w:rsidR="00486AEC">
        <w:rPr>
          <w:sz w:val="28"/>
          <w:szCs w:val="28"/>
        </w:rPr>
        <w:t>2589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4B0EC3">
        <w:rPr>
          <w:sz w:val="28"/>
          <w:szCs w:val="28"/>
        </w:rPr>
        <w:t>26 марта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4B0EC3">
        <w:rPr>
          <w:sz w:val="28"/>
          <w:szCs w:val="28"/>
        </w:rPr>
        <w:t xml:space="preserve"> 3-</w:t>
      </w:r>
      <w:r w:rsidR="00486AEC">
        <w:rPr>
          <w:sz w:val="28"/>
          <w:szCs w:val="28"/>
        </w:rPr>
        <w:t>2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486AEC">
        <w:rPr>
          <w:sz w:val="28"/>
          <w:szCs w:val="28"/>
        </w:rPr>
        <w:t>астка, участка референдума № 2589</w:t>
      </w:r>
      <w:r w:rsidRPr="000F248F">
        <w:rPr>
          <w:sz w:val="28"/>
          <w:szCs w:val="28"/>
        </w:rPr>
        <w:t xml:space="preserve"> с правом решающего голоса </w:t>
      </w:r>
      <w:r w:rsidR="00486AEC">
        <w:rPr>
          <w:sz w:val="28"/>
          <w:szCs w:val="28"/>
        </w:rPr>
        <w:t>Минаеву Анну Витальевну</w:t>
      </w:r>
      <w:r w:rsidR="004B0EC3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 xml:space="preserve">2. Направить настоящее постановление в участковую комиссию, избирательного участка, участка </w:t>
      </w:r>
      <w:r w:rsidR="00486AEC">
        <w:rPr>
          <w:sz w:val="28"/>
          <w:szCs w:val="28"/>
        </w:rPr>
        <w:t>референдума № 2589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D0C27"/>
    <w:rsid w:val="002B6BA1"/>
    <w:rsid w:val="002C58B6"/>
    <w:rsid w:val="00486AEC"/>
    <w:rsid w:val="004B0EC3"/>
    <w:rsid w:val="005278F1"/>
    <w:rsid w:val="00581758"/>
    <w:rsid w:val="006F11C0"/>
    <w:rsid w:val="007B7170"/>
    <w:rsid w:val="00837555"/>
    <w:rsid w:val="008910B7"/>
    <w:rsid w:val="00AD066A"/>
    <w:rsid w:val="00B1251F"/>
    <w:rsid w:val="00D10EF4"/>
    <w:rsid w:val="00D31F5D"/>
    <w:rsid w:val="00DC2976"/>
    <w:rsid w:val="00E80A88"/>
    <w:rsid w:val="00EB4B7F"/>
    <w:rsid w:val="00F635BD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71E4E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cp:lastPrinted>2021-03-22T12:48:00Z</cp:lastPrinted>
  <dcterms:created xsi:type="dcterms:W3CDTF">2021-04-01T06:04:00Z</dcterms:created>
  <dcterms:modified xsi:type="dcterms:W3CDTF">2021-04-01T06:04:00Z</dcterms:modified>
</cp:coreProperties>
</file>