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5A0" w:rsidRPr="008F1AD0" w:rsidRDefault="009845A0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>Приложение № 1</w:t>
      </w:r>
    </w:p>
    <w:p w:rsidR="0018237D" w:rsidRPr="008F1AD0" w:rsidRDefault="0018237D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>Утверждено</w:t>
      </w:r>
    </w:p>
    <w:p w:rsidR="00E12121" w:rsidRPr="008F1AD0" w:rsidRDefault="008F1AD0" w:rsidP="008F1AD0">
      <w:pPr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>Постановлением Т</w:t>
      </w:r>
      <w:r w:rsidR="00E12121" w:rsidRPr="008F1AD0">
        <w:rPr>
          <w:sz w:val="20"/>
          <w:szCs w:val="20"/>
        </w:rPr>
        <w:t>ерриториальной</w:t>
      </w:r>
    </w:p>
    <w:p w:rsidR="0018237D" w:rsidRPr="008F1AD0" w:rsidRDefault="00E12121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>избирательной комиссии</w:t>
      </w:r>
    </w:p>
    <w:p w:rsidR="0018237D" w:rsidRPr="008F1AD0" w:rsidRDefault="00E12121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>Шолоховского района</w:t>
      </w:r>
    </w:p>
    <w:p w:rsidR="00E12121" w:rsidRPr="008F1AD0" w:rsidRDefault="0018237D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>Ростовской области</w:t>
      </w:r>
    </w:p>
    <w:p w:rsidR="00E12121" w:rsidRPr="008F1AD0" w:rsidRDefault="00E12121" w:rsidP="008F1AD0">
      <w:pPr>
        <w:ind w:left="5670"/>
        <w:jc w:val="center"/>
        <w:rPr>
          <w:sz w:val="20"/>
          <w:szCs w:val="20"/>
        </w:rPr>
      </w:pPr>
      <w:r w:rsidRPr="008F1AD0">
        <w:rPr>
          <w:sz w:val="20"/>
          <w:szCs w:val="20"/>
        </w:rPr>
        <w:t xml:space="preserve">от </w:t>
      </w:r>
      <w:r w:rsidR="008F1AD0">
        <w:rPr>
          <w:sz w:val="20"/>
          <w:szCs w:val="20"/>
        </w:rPr>
        <w:t>20</w:t>
      </w:r>
      <w:r w:rsidR="00A52CB6" w:rsidRPr="008F1AD0">
        <w:rPr>
          <w:sz w:val="20"/>
          <w:szCs w:val="20"/>
        </w:rPr>
        <w:t>.0</w:t>
      </w:r>
      <w:r w:rsidR="008F1AD0">
        <w:rPr>
          <w:sz w:val="20"/>
          <w:szCs w:val="20"/>
        </w:rPr>
        <w:t>1</w:t>
      </w:r>
      <w:r w:rsidR="00A52CB6" w:rsidRPr="008F1AD0">
        <w:rPr>
          <w:sz w:val="20"/>
          <w:szCs w:val="20"/>
        </w:rPr>
        <w:t>.202</w:t>
      </w:r>
      <w:r w:rsidR="008F1AD0">
        <w:rPr>
          <w:sz w:val="20"/>
          <w:szCs w:val="20"/>
        </w:rPr>
        <w:t>6</w:t>
      </w:r>
      <w:r w:rsidRPr="008F1AD0">
        <w:rPr>
          <w:sz w:val="20"/>
          <w:szCs w:val="20"/>
        </w:rPr>
        <w:t xml:space="preserve">г. № </w:t>
      </w:r>
      <w:r w:rsidR="00A52CB6" w:rsidRPr="008F1AD0">
        <w:rPr>
          <w:sz w:val="20"/>
          <w:szCs w:val="20"/>
        </w:rPr>
        <w:t>2</w:t>
      </w:r>
      <w:r w:rsidR="00DF4DDC" w:rsidRPr="008F1AD0">
        <w:rPr>
          <w:sz w:val="20"/>
          <w:szCs w:val="20"/>
        </w:rPr>
        <w:t>-</w:t>
      </w:r>
      <w:r w:rsidR="008F1AD0">
        <w:rPr>
          <w:sz w:val="20"/>
          <w:szCs w:val="20"/>
        </w:rPr>
        <w:t>11</w:t>
      </w:r>
    </w:p>
    <w:p w:rsidR="00E12121" w:rsidRDefault="00E12121" w:rsidP="00ED5C8A">
      <w:pPr>
        <w:jc w:val="center"/>
        <w:rPr>
          <w:sz w:val="28"/>
          <w:szCs w:val="28"/>
        </w:rPr>
      </w:pPr>
    </w:p>
    <w:p w:rsidR="001C0B85" w:rsidRDefault="001C0B85" w:rsidP="00E12121">
      <w:pPr>
        <w:rPr>
          <w:sz w:val="28"/>
          <w:szCs w:val="28"/>
        </w:rPr>
      </w:pPr>
    </w:p>
    <w:p w:rsidR="00974F6C" w:rsidRPr="008F1AD0" w:rsidRDefault="00ED5C8A" w:rsidP="002417F9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r w:rsidRPr="008F1AD0">
        <w:rPr>
          <w:b/>
          <w:sz w:val="28"/>
          <w:szCs w:val="28"/>
        </w:rPr>
        <w:t>ПОЛОЖЕНИЕ</w:t>
      </w:r>
    </w:p>
    <w:p w:rsidR="00ED5C8A" w:rsidRPr="008F1AD0" w:rsidRDefault="00CB418A" w:rsidP="002417F9">
      <w:pPr>
        <w:spacing w:line="360" w:lineRule="auto"/>
        <w:jc w:val="center"/>
        <w:rPr>
          <w:b/>
          <w:sz w:val="28"/>
          <w:szCs w:val="28"/>
        </w:rPr>
      </w:pPr>
      <w:r w:rsidRPr="008F1AD0">
        <w:rPr>
          <w:b/>
          <w:sz w:val="28"/>
          <w:szCs w:val="28"/>
        </w:rPr>
        <w:t xml:space="preserve">об </w:t>
      </w:r>
      <w:r w:rsidR="00E12121" w:rsidRPr="008F1AD0">
        <w:rPr>
          <w:b/>
          <w:sz w:val="28"/>
          <w:szCs w:val="28"/>
        </w:rPr>
        <w:t>экспертно</w:t>
      </w:r>
      <w:r w:rsidR="002417F9" w:rsidRPr="008F1AD0">
        <w:rPr>
          <w:b/>
          <w:sz w:val="28"/>
          <w:szCs w:val="28"/>
        </w:rPr>
        <w:t xml:space="preserve">й комиссии </w:t>
      </w:r>
      <w:r w:rsidR="008F1AD0" w:rsidRPr="008F1AD0">
        <w:rPr>
          <w:b/>
          <w:sz w:val="28"/>
          <w:szCs w:val="28"/>
        </w:rPr>
        <w:t>Т</w:t>
      </w:r>
      <w:r w:rsidR="002417F9" w:rsidRPr="008F1AD0">
        <w:rPr>
          <w:b/>
          <w:sz w:val="28"/>
          <w:szCs w:val="28"/>
        </w:rPr>
        <w:t>ерриториальной избирательной комиссии</w:t>
      </w:r>
      <w:r w:rsidR="00C24A0D" w:rsidRPr="008F1AD0">
        <w:rPr>
          <w:b/>
          <w:sz w:val="28"/>
          <w:szCs w:val="28"/>
        </w:rPr>
        <w:t xml:space="preserve"> Шолох</w:t>
      </w:r>
      <w:r w:rsidR="00ED5C8A" w:rsidRPr="008F1AD0">
        <w:rPr>
          <w:b/>
          <w:sz w:val="28"/>
          <w:szCs w:val="28"/>
        </w:rPr>
        <w:t>овского района</w:t>
      </w:r>
      <w:r w:rsidR="00A52CB6" w:rsidRPr="008F1AD0">
        <w:rPr>
          <w:b/>
          <w:sz w:val="28"/>
          <w:szCs w:val="28"/>
        </w:rPr>
        <w:t xml:space="preserve"> Ростовской области</w:t>
      </w:r>
    </w:p>
    <w:bookmarkEnd w:id="0"/>
    <w:p w:rsidR="00ED5C8A" w:rsidRPr="001252DF" w:rsidRDefault="00ED5C8A" w:rsidP="002417F9">
      <w:pPr>
        <w:spacing w:line="276" w:lineRule="auto"/>
        <w:jc w:val="center"/>
        <w:rPr>
          <w:sz w:val="28"/>
          <w:szCs w:val="28"/>
        </w:rPr>
      </w:pPr>
    </w:p>
    <w:p w:rsidR="00ED5C8A" w:rsidRPr="001252DF" w:rsidRDefault="00ED5C8A" w:rsidP="002417F9">
      <w:pPr>
        <w:spacing w:line="360" w:lineRule="auto"/>
        <w:jc w:val="center"/>
        <w:rPr>
          <w:sz w:val="28"/>
          <w:szCs w:val="28"/>
        </w:rPr>
      </w:pPr>
      <w:r w:rsidRPr="001252DF">
        <w:rPr>
          <w:sz w:val="28"/>
          <w:szCs w:val="28"/>
        </w:rPr>
        <w:t>1. Общие положения</w:t>
      </w:r>
    </w:p>
    <w:p w:rsidR="00ED5C8A" w:rsidRPr="001252DF" w:rsidRDefault="00ED5C8A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 xml:space="preserve">1.1. С целью организации и проведения работы по экспертизе ценности документов, включая управленческую, научно-техническую и другую документацию и подготовки их к передаче в ведомственный архив создается </w:t>
      </w:r>
      <w:r w:rsidR="00C24A0D" w:rsidRPr="001252DF">
        <w:rPr>
          <w:sz w:val="28"/>
          <w:szCs w:val="28"/>
        </w:rPr>
        <w:t>постоянно</w:t>
      </w:r>
      <w:r w:rsidR="00E12121">
        <w:rPr>
          <w:sz w:val="28"/>
          <w:szCs w:val="28"/>
        </w:rPr>
        <w:t xml:space="preserve"> действующая экспертн</w:t>
      </w:r>
      <w:r w:rsidR="00C24A0D" w:rsidRPr="001252DF">
        <w:rPr>
          <w:sz w:val="28"/>
          <w:szCs w:val="28"/>
        </w:rPr>
        <w:t>ая</w:t>
      </w:r>
      <w:r w:rsidRPr="001252DF">
        <w:rPr>
          <w:sz w:val="28"/>
          <w:szCs w:val="28"/>
        </w:rPr>
        <w:t xml:space="preserve"> комиссия (ЭК).</w:t>
      </w:r>
    </w:p>
    <w:p w:rsidR="00ED5C8A" w:rsidRPr="001252DF" w:rsidRDefault="00ED5C8A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1.2. ЭК является совещательным органом, решения которого вступают в силу после утверждения их председателем территориальной избирательной комиссии.</w:t>
      </w:r>
    </w:p>
    <w:p w:rsidR="00ED5C8A" w:rsidRPr="001252DF" w:rsidRDefault="00D11189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 xml:space="preserve">1.3. ЭК назначается постановлением </w:t>
      </w:r>
      <w:r w:rsidR="002417F9">
        <w:rPr>
          <w:sz w:val="28"/>
          <w:szCs w:val="28"/>
        </w:rPr>
        <w:t>территориальной избирательной комиссии (</w:t>
      </w:r>
      <w:r w:rsidRPr="001252DF">
        <w:rPr>
          <w:sz w:val="28"/>
          <w:szCs w:val="28"/>
        </w:rPr>
        <w:t>ТИК</w:t>
      </w:r>
      <w:r w:rsidR="002417F9">
        <w:rPr>
          <w:sz w:val="28"/>
          <w:szCs w:val="28"/>
        </w:rPr>
        <w:t>)</w:t>
      </w:r>
      <w:r w:rsidRPr="001252DF">
        <w:rPr>
          <w:sz w:val="28"/>
          <w:szCs w:val="28"/>
        </w:rPr>
        <w:t>. В состав комиссии в обязательном порядке включается инспектор ТИК ответственный за организацию делопроизводства и заведующий архивом.</w:t>
      </w:r>
    </w:p>
    <w:p w:rsidR="00D11189" w:rsidRPr="001252DF" w:rsidRDefault="00D11189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1.4. В своей деятельности ЭК руководствуется Положение</w:t>
      </w:r>
      <w:r w:rsidR="00C24A0D" w:rsidRPr="001252DF">
        <w:rPr>
          <w:sz w:val="28"/>
          <w:szCs w:val="28"/>
        </w:rPr>
        <w:t>м</w:t>
      </w:r>
      <w:r w:rsidRPr="001252DF">
        <w:rPr>
          <w:sz w:val="28"/>
          <w:szCs w:val="28"/>
        </w:rPr>
        <w:t xml:space="preserve"> об Архивном фонде РФ, инструкциями и указаниями Государственной архивной службы РФ, инструкцией по делопроизводству, номенклатурой дел ТИК, описями дел, положением об ЭК.</w:t>
      </w:r>
    </w:p>
    <w:p w:rsidR="00D11189" w:rsidRPr="001252DF" w:rsidRDefault="00D11189" w:rsidP="002417F9">
      <w:pPr>
        <w:spacing w:line="276" w:lineRule="auto"/>
        <w:jc w:val="both"/>
        <w:rPr>
          <w:b/>
          <w:sz w:val="28"/>
          <w:szCs w:val="28"/>
        </w:rPr>
      </w:pPr>
    </w:p>
    <w:p w:rsidR="00D11189" w:rsidRPr="001252DF" w:rsidRDefault="00D11189" w:rsidP="002417F9">
      <w:pPr>
        <w:spacing w:line="360" w:lineRule="auto"/>
        <w:jc w:val="center"/>
        <w:rPr>
          <w:sz w:val="28"/>
          <w:szCs w:val="28"/>
        </w:rPr>
      </w:pPr>
      <w:r w:rsidRPr="001252DF">
        <w:rPr>
          <w:sz w:val="28"/>
          <w:szCs w:val="28"/>
        </w:rPr>
        <w:t>2. Функции экспертной комиссии</w:t>
      </w:r>
    </w:p>
    <w:p w:rsidR="00D11189" w:rsidRPr="001252DF" w:rsidRDefault="002417F9" w:rsidP="002417F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11189" w:rsidRPr="001252DF">
        <w:rPr>
          <w:sz w:val="28"/>
          <w:szCs w:val="28"/>
        </w:rPr>
        <w:t>ЭК ТИК осуществляет следующие функции:</w:t>
      </w:r>
    </w:p>
    <w:p w:rsidR="00D11189" w:rsidRPr="001252DF" w:rsidRDefault="00D11189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2.1. Проводит совместно с архивом ежегодный отбор документов ТИК для дальнейшего хранения и выделения к уничтожению, осуществляет контроль за организацией работы с документами ТИК.</w:t>
      </w:r>
    </w:p>
    <w:p w:rsidR="00D11189" w:rsidRPr="001252DF" w:rsidRDefault="00D11189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2.2. Выносит предложения об одобрении и представлении на утверждение в установленном порядке сводных описей дел (годовых разделов)</w:t>
      </w:r>
      <w:r w:rsidR="00CE5064" w:rsidRPr="001252DF">
        <w:rPr>
          <w:sz w:val="28"/>
          <w:szCs w:val="28"/>
        </w:rPr>
        <w:t xml:space="preserve"> постоянного и описей дел долговременного (свыше 10 лет) хранения, актов о выделении и уничтожению документов, сроки которых истекли.</w:t>
      </w:r>
    </w:p>
    <w:p w:rsidR="00CE5064" w:rsidRPr="001252DF" w:rsidRDefault="00CE5064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lastRenderedPageBreak/>
        <w:tab/>
        <w:t>2.3. Принимает непосредственное участие в подготовке и рассмотрении номенклатуры дел ТИК, экспертизе ценности и подготовке документов для последующего хранения.</w:t>
      </w:r>
    </w:p>
    <w:p w:rsidR="00CE5064" w:rsidRPr="001252DF" w:rsidRDefault="00CE5064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2.4. Выносит для рассмотрения на заседания ТИК предложения об изменении сроков хранения отдельных видов документов, установленных действующими перечнями, и определении сроков хранения документов, не предусмотренных перечнями.</w:t>
      </w:r>
    </w:p>
    <w:p w:rsidR="00383073" w:rsidRPr="001252DF" w:rsidRDefault="00383073" w:rsidP="002417F9">
      <w:pPr>
        <w:spacing w:line="276" w:lineRule="auto"/>
        <w:jc w:val="both"/>
        <w:rPr>
          <w:b/>
          <w:sz w:val="28"/>
          <w:szCs w:val="28"/>
        </w:rPr>
      </w:pPr>
    </w:p>
    <w:p w:rsidR="00383073" w:rsidRPr="001252DF" w:rsidRDefault="00383073" w:rsidP="002417F9">
      <w:pPr>
        <w:spacing w:line="360" w:lineRule="auto"/>
        <w:jc w:val="center"/>
        <w:rPr>
          <w:sz w:val="28"/>
          <w:szCs w:val="28"/>
        </w:rPr>
      </w:pPr>
      <w:r w:rsidRPr="001252DF">
        <w:rPr>
          <w:sz w:val="28"/>
          <w:szCs w:val="28"/>
        </w:rPr>
        <w:t>3. Права экспертной комиссии</w:t>
      </w:r>
    </w:p>
    <w:p w:rsidR="00383073" w:rsidRPr="001252DF" w:rsidRDefault="002417F9" w:rsidP="002417F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383073" w:rsidRPr="001252DF">
        <w:rPr>
          <w:sz w:val="28"/>
          <w:szCs w:val="28"/>
        </w:rPr>
        <w:t>ЭК ТИК предоставляется право: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3.1. Давать указания инспектору ТИК, ответственному за организацию работы с документами, по вопросам делопроизводства, экспертизы ценности документов и подготовки и</w:t>
      </w:r>
      <w:r w:rsidR="00F54C26" w:rsidRPr="001252DF">
        <w:rPr>
          <w:sz w:val="28"/>
          <w:szCs w:val="28"/>
        </w:rPr>
        <w:t>х к передаче в архив</w:t>
      </w:r>
      <w:r w:rsidRPr="001252DF">
        <w:rPr>
          <w:sz w:val="28"/>
          <w:szCs w:val="28"/>
        </w:rPr>
        <w:t>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3.2. Требовать от председателя ТИК розыска отсутствующих дел, подлежащих передаче на хранение в архив и представления письменного объяснения в случае их утраты.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3.3. Приглашать в качестве консультантов и экспертов на заседания ЭК специалистов в области документационного обеспечения управления и архивоведения.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3.4. Запрашивать от инспектора ТИК сведения и заключения, необходимые для определения ценности и сроков хранения документов.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 xml:space="preserve">3.5. Информировать членов ТИК </w:t>
      </w:r>
      <w:r w:rsidR="008F1AD0" w:rsidRPr="001252DF">
        <w:rPr>
          <w:sz w:val="28"/>
          <w:szCs w:val="28"/>
        </w:rPr>
        <w:t>по</w:t>
      </w:r>
      <w:r w:rsidR="008F1AD0">
        <w:rPr>
          <w:sz w:val="28"/>
          <w:szCs w:val="28"/>
        </w:rPr>
        <w:t xml:space="preserve"> </w:t>
      </w:r>
      <w:r w:rsidR="008F1AD0" w:rsidRPr="001252DF">
        <w:rPr>
          <w:sz w:val="28"/>
          <w:szCs w:val="28"/>
        </w:rPr>
        <w:t>вопросам,</w:t>
      </w:r>
      <w:r w:rsidRPr="001252DF">
        <w:rPr>
          <w:sz w:val="28"/>
          <w:szCs w:val="28"/>
        </w:rPr>
        <w:t xml:space="preserve"> входящим в компетенцию ЭК.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</w:p>
    <w:p w:rsidR="00383073" w:rsidRPr="001252DF" w:rsidRDefault="00383073" w:rsidP="002417F9">
      <w:pPr>
        <w:spacing w:line="360" w:lineRule="auto"/>
        <w:jc w:val="center"/>
        <w:rPr>
          <w:sz w:val="28"/>
          <w:szCs w:val="28"/>
        </w:rPr>
      </w:pPr>
      <w:r w:rsidRPr="001252DF">
        <w:rPr>
          <w:sz w:val="28"/>
          <w:szCs w:val="28"/>
        </w:rPr>
        <w:t>4. Организация работы экспертной комиссии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4.1. Вопросы, относящиеся к деятельности и компетенции ЭК, рассматриваются на ее заседаниях, которые проводятся по мере надобности, но не реже 2-х раз в год.</w:t>
      </w:r>
    </w:p>
    <w:p w:rsidR="00383073" w:rsidRPr="001252DF" w:rsidRDefault="00383073" w:rsidP="002417F9">
      <w:pPr>
        <w:spacing w:line="276" w:lineRule="auto"/>
        <w:jc w:val="both"/>
        <w:rPr>
          <w:sz w:val="28"/>
          <w:szCs w:val="28"/>
        </w:rPr>
      </w:pPr>
      <w:r w:rsidRPr="001252DF">
        <w:rPr>
          <w:sz w:val="28"/>
          <w:szCs w:val="28"/>
        </w:rPr>
        <w:tab/>
        <w:t>4.2. Решения ЭК принимаются большинством голосов. Заседания ЭК протоколируются. Документирование деятельности ЭК ТИК и формирования дел, отложившихся в результате ее деятельности, воз</w:t>
      </w:r>
      <w:r w:rsidR="00A267DE" w:rsidRPr="001252DF">
        <w:rPr>
          <w:sz w:val="28"/>
          <w:szCs w:val="28"/>
        </w:rPr>
        <w:t>лагается на секретаря комиссии.</w:t>
      </w:r>
    </w:p>
    <w:p w:rsidR="002F49DD" w:rsidRPr="001252DF" w:rsidRDefault="002F49DD" w:rsidP="00681083">
      <w:pPr>
        <w:jc w:val="both"/>
        <w:rPr>
          <w:sz w:val="28"/>
          <w:szCs w:val="28"/>
        </w:rPr>
      </w:pPr>
    </w:p>
    <w:p w:rsidR="001252DF" w:rsidRDefault="00C24A0D" w:rsidP="00C24A0D">
      <w:pPr>
        <w:rPr>
          <w:sz w:val="28"/>
          <w:szCs w:val="28"/>
        </w:rPr>
      </w:pPr>
      <w:r w:rsidRPr="001252DF">
        <w:rPr>
          <w:sz w:val="28"/>
          <w:szCs w:val="28"/>
        </w:rPr>
        <w:t xml:space="preserve">      </w:t>
      </w:r>
    </w:p>
    <w:p w:rsidR="00E12121" w:rsidRDefault="00E12121" w:rsidP="00C24A0D">
      <w:pPr>
        <w:rPr>
          <w:sz w:val="28"/>
          <w:szCs w:val="28"/>
        </w:rPr>
      </w:pPr>
    </w:p>
    <w:p w:rsidR="00681083" w:rsidRPr="001252DF" w:rsidRDefault="00C24A0D" w:rsidP="00C24A0D">
      <w:pPr>
        <w:rPr>
          <w:sz w:val="28"/>
          <w:szCs w:val="28"/>
        </w:rPr>
      </w:pPr>
      <w:r w:rsidRPr="001252DF">
        <w:rPr>
          <w:sz w:val="28"/>
          <w:szCs w:val="28"/>
        </w:rPr>
        <w:t>Председатель комиссии</w:t>
      </w:r>
      <w:r w:rsidR="002F49DD" w:rsidRPr="001252DF">
        <w:rPr>
          <w:sz w:val="28"/>
          <w:szCs w:val="28"/>
        </w:rPr>
        <w:t xml:space="preserve">                              </w:t>
      </w:r>
      <w:r w:rsidR="001252DF">
        <w:rPr>
          <w:sz w:val="28"/>
          <w:szCs w:val="28"/>
        </w:rPr>
        <w:t xml:space="preserve">  </w:t>
      </w:r>
      <w:r w:rsidRPr="001252DF">
        <w:rPr>
          <w:sz w:val="28"/>
          <w:szCs w:val="28"/>
        </w:rPr>
        <w:t xml:space="preserve">             </w:t>
      </w:r>
      <w:r w:rsidR="00E12121">
        <w:rPr>
          <w:sz w:val="28"/>
          <w:szCs w:val="28"/>
        </w:rPr>
        <w:t xml:space="preserve">      </w:t>
      </w:r>
      <w:r w:rsidR="002417F9">
        <w:rPr>
          <w:sz w:val="28"/>
          <w:szCs w:val="28"/>
        </w:rPr>
        <w:t xml:space="preserve">                 </w:t>
      </w:r>
      <w:r w:rsidR="00675591">
        <w:rPr>
          <w:sz w:val="28"/>
          <w:szCs w:val="28"/>
        </w:rPr>
        <w:t>Р.А. Середа</w:t>
      </w:r>
      <w:r w:rsidRPr="001252DF">
        <w:rPr>
          <w:sz w:val="28"/>
          <w:szCs w:val="28"/>
        </w:rPr>
        <w:t xml:space="preserve"> </w:t>
      </w:r>
    </w:p>
    <w:sectPr w:rsidR="00681083" w:rsidRPr="001252DF" w:rsidSect="008F1AD0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2"/>
  </w:compat>
  <w:rsids>
    <w:rsidRoot w:val="008D524A"/>
    <w:rsid w:val="001252DF"/>
    <w:rsid w:val="00176AA0"/>
    <w:rsid w:val="0018237D"/>
    <w:rsid w:val="001C0B85"/>
    <w:rsid w:val="002417F9"/>
    <w:rsid w:val="002F1F47"/>
    <w:rsid w:val="002F49DD"/>
    <w:rsid w:val="00383073"/>
    <w:rsid w:val="00403758"/>
    <w:rsid w:val="00427EB8"/>
    <w:rsid w:val="00675591"/>
    <w:rsid w:val="00681083"/>
    <w:rsid w:val="008D524A"/>
    <w:rsid w:val="008F1AD0"/>
    <w:rsid w:val="00926D77"/>
    <w:rsid w:val="00974F6C"/>
    <w:rsid w:val="009845A0"/>
    <w:rsid w:val="00A267DE"/>
    <w:rsid w:val="00A52CB6"/>
    <w:rsid w:val="00C24A0D"/>
    <w:rsid w:val="00CB418A"/>
    <w:rsid w:val="00CE5064"/>
    <w:rsid w:val="00D11189"/>
    <w:rsid w:val="00DF4DDC"/>
    <w:rsid w:val="00E12121"/>
    <w:rsid w:val="00ED5C8A"/>
    <w:rsid w:val="00F5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C63FE9"/>
  <w15:docId w15:val="{F906152F-2342-491D-9705-E9FFA858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75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D7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26D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ТИК Боковского района</Company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Избирательная комиссия</dc:creator>
  <cp:lastModifiedBy>Инспектор</cp:lastModifiedBy>
  <cp:revision>9</cp:revision>
  <cp:lastPrinted>2021-02-04T07:58:00Z</cp:lastPrinted>
  <dcterms:created xsi:type="dcterms:W3CDTF">2018-12-04T12:19:00Z</dcterms:created>
  <dcterms:modified xsi:type="dcterms:W3CDTF">2026-01-19T11:46:00Z</dcterms:modified>
</cp:coreProperties>
</file>