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E1A" w:rsidRDefault="00FA6E1A" w:rsidP="00FA6E1A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Приложение № 2</w:t>
      </w:r>
    </w:p>
    <w:p w:rsidR="00FA6E1A" w:rsidRDefault="00FA6E1A" w:rsidP="00FA6E1A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к постановлению Территориальной избирательной комиссии</w:t>
      </w:r>
    </w:p>
    <w:p w:rsidR="00FA6E1A" w:rsidRDefault="00FA6E1A" w:rsidP="00FA6E1A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 xml:space="preserve">Шолоховского района </w:t>
      </w:r>
    </w:p>
    <w:p w:rsidR="00FA6E1A" w:rsidRDefault="00FA6E1A" w:rsidP="00FA6E1A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Ростовской области</w:t>
      </w:r>
    </w:p>
    <w:p w:rsidR="00FA6E1A" w:rsidRDefault="00FA6E1A" w:rsidP="00FA6E1A">
      <w:pPr>
        <w:pStyle w:val="a5"/>
        <w:ind w:left="6237"/>
        <w:jc w:val="center"/>
        <w:rPr>
          <w:sz w:val="20"/>
        </w:rPr>
      </w:pPr>
      <w:r>
        <w:rPr>
          <w:sz w:val="20"/>
        </w:rPr>
        <w:t>от 02 сентября 2026 г. № 20-7</w:t>
      </w:r>
    </w:p>
    <w:p w:rsidR="004A336F" w:rsidRPr="002643FE" w:rsidRDefault="004A336F" w:rsidP="004A336F">
      <w:pPr>
        <w:jc w:val="center"/>
      </w:pPr>
    </w:p>
    <w:p w:rsidR="004A336F" w:rsidRDefault="004A336F" w:rsidP="004A336F">
      <w:pPr>
        <w:widowControl w:val="0"/>
        <w:autoSpaceDE w:val="0"/>
        <w:autoSpaceDN w:val="0"/>
        <w:ind w:left="426" w:right="452"/>
        <w:jc w:val="center"/>
        <w:rPr>
          <w:b/>
          <w:szCs w:val="28"/>
        </w:rPr>
      </w:pPr>
      <w:r w:rsidRPr="002643FE">
        <w:rPr>
          <w:b/>
          <w:szCs w:val="28"/>
        </w:rPr>
        <w:t xml:space="preserve">Число избирательных бюллетеней, изготавливаемых </w:t>
      </w:r>
      <w:r w:rsidRPr="002643FE">
        <w:rPr>
          <w:b/>
        </w:rPr>
        <w:t>для голосования на выборах</w:t>
      </w:r>
      <w:r>
        <w:rPr>
          <w:b/>
        </w:rPr>
        <w:t xml:space="preserve"> депутатов Собрания депутатов </w:t>
      </w:r>
      <w:proofErr w:type="spellStart"/>
      <w:r w:rsidR="00914F2C">
        <w:rPr>
          <w:b/>
          <w:szCs w:val="28"/>
        </w:rPr>
        <w:t>Колундаевского</w:t>
      </w:r>
      <w:proofErr w:type="spellEnd"/>
      <w:r w:rsidRPr="005A6172">
        <w:rPr>
          <w:b/>
          <w:szCs w:val="28"/>
        </w:rPr>
        <w:t xml:space="preserve"> сельского поселения </w:t>
      </w:r>
      <w:r w:rsidR="00FA6E1A">
        <w:rPr>
          <w:b/>
          <w:szCs w:val="28"/>
        </w:rPr>
        <w:t>шестого</w:t>
      </w:r>
      <w:r w:rsidRPr="005A6172">
        <w:rPr>
          <w:b/>
          <w:szCs w:val="28"/>
        </w:rPr>
        <w:t xml:space="preserve"> созыва по </w:t>
      </w:r>
      <w:proofErr w:type="spellStart"/>
      <w:r w:rsidR="00914F2C">
        <w:rPr>
          <w:b/>
          <w:szCs w:val="28"/>
        </w:rPr>
        <w:t>Колундаевскому</w:t>
      </w:r>
      <w:proofErr w:type="spellEnd"/>
      <w:r w:rsidRPr="005A6172">
        <w:rPr>
          <w:b/>
          <w:szCs w:val="28"/>
        </w:rPr>
        <w:t xml:space="preserve"> </w:t>
      </w:r>
      <w:proofErr w:type="spellStart"/>
      <w:r w:rsidR="00890188">
        <w:rPr>
          <w:b/>
          <w:szCs w:val="28"/>
        </w:rPr>
        <w:t>десятимандатному</w:t>
      </w:r>
      <w:proofErr w:type="spellEnd"/>
      <w:r w:rsidR="00007D2A">
        <w:rPr>
          <w:b/>
          <w:szCs w:val="28"/>
        </w:rPr>
        <w:t xml:space="preserve"> избирательному округу № </w:t>
      </w:r>
      <w:r w:rsidR="00680F01">
        <w:rPr>
          <w:b/>
          <w:szCs w:val="28"/>
        </w:rPr>
        <w:t>1</w:t>
      </w:r>
    </w:p>
    <w:p w:rsidR="004A336F" w:rsidRPr="00892F95" w:rsidRDefault="004A336F" w:rsidP="004A336F">
      <w:pPr>
        <w:spacing w:line="204" w:lineRule="auto"/>
        <w:jc w:val="center"/>
      </w:pPr>
    </w:p>
    <w:p w:rsidR="004A336F" w:rsidRDefault="004A336F" w:rsidP="004A336F">
      <w:pPr>
        <w:jc w:val="center"/>
        <w:rPr>
          <w:b/>
          <w:szCs w:val="28"/>
        </w:rPr>
      </w:pPr>
    </w:p>
    <w:tbl>
      <w:tblPr>
        <w:tblW w:w="978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2268"/>
        <w:gridCol w:w="3260"/>
      </w:tblGrid>
      <w:tr w:rsidR="00680F01" w:rsidRPr="00680F01" w:rsidTr="003913C4">
        <w:trPr>
          <w:trHeight w:val="94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Наименование избирательного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Число</w:t>
            </w:r>
          </w:p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избирателей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Общее число</w:t>
            </w:r>
          </w:p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изготавливаемых бюллетеней</w:t>
            </w:r>
          </w:p>
        </w:tc>
      </w:tr>
      <w:tr w:rsidR="00680F01" w:rsidRPr="00680F01" w:rsidTr="003913C4">
        <w:trPr>
          <w:trHeight w:val="54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F01" w:rsidRPr="00680F01" w:rsidRDefault="00914F2C" w:rsidP="00680F01">
            <w:pPr>
              <w:pStyle w:val="a3"/>
              <w:tabs>
                <w:tab w:val="left" w:pos="5387"/>
              </w:tabs>
              <w:suppressAutoHyphens/>
            </w:pPr>
            <w:r>
              <w:t>Колундаевский</w:t>
            </w:r>
            <w:r w:rsidR="00680F01">
              <w:t xml:space="preserve"> </w:t>
            </w:r>
            <w:bookmarkStart w:id="0" w:name="_GoBack"/>
            <w:bookmarkEnd w:id="0"/>
            <w:r w:rsidR="00890188">
              <w:t>десятимандатный</w:t>
            </w:r>
            <w:r w:rsidR="00680F01">
              <w:t xml:space="preserve"> избирательный округ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F01" w:rsidRPr="00680F01" w:rsidRDefault="00FA6E1A" w:rsidP="00890188">
            <w:pPr>
              <w:pStyle w:val="a3"/>
              <w:tabs>
                <w:tab w:val="left" w:pos="5387"/>
              </w:tabs>
              <w:suppressAutoHyphens/>
              <w:jc w:val="center"/>
            </w:pPr>
            <w:r>
              <w:t>1134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F01" w:rsidRPr="00680F01" w:rsidRDefault="00FA6E1A" w:rsidP="00680F01">
            <w:pPr>
              <w:pStyle w:val="a3"/>
              <w:tabs>
                <w:tab w:val="left" w:pos="5387"/>
              </w:tabs>
              <w:suppressAutoHyphens/>
              <w:jc w:val="center"/>
            </w:pPr>
            <w:r>
              <w:t>1134</w:t>
            </w:r>
          </w:p>
        </w:tc>
      </w:tr>
    </w:tbl>
    <w:p w:rsidR="004A336F" w:rsidRDefault="004A336F" w:rsidP="004A336F">
      <w:pPr>
        <w:pStyle w:val="a3"/>
        <w:tabs>
          <w:tab w:val="clear" w:pos="4536"/>
          <w:tab w:val="left" w:pos="5387"/>
        </w:tabs>
        <w:suppressAutoHyphens/>
        <w:ind w:left="5103"/>
        <w:jc w:val="center"/>
      </w:pPr>
    </w:p>
    <w:p w:rsidR="004A336F" w:rsidRDefault="004A336F" w:rsidP="004A336F">
      <w:pPr>
        <w:pStyle w:val="a3"/>
        <w:tabs>
          <w:tab w:val="clear" w:pos="4536"/>
          <w:tab w:val="left" w:pos="5387"/>
        </w:tabs>
        <w:suppressAutoHyphens/>
        <w:ind w:left="5103"/>
        <w:jc w:val="center"/>
      </w:pPr>
    </w:p>
    <w:p w:rsidR="00E128B9" w:rsidRDefault="00E128B9"/>
    <w:sectPr w:rsidR="00E128B9" w:rsidSect="004A336F">
      <w:pgSz w:w="11906" w:h="16838"/>
      <w:pgMar w:top="426" w:right="794" w:bottom="851" w:left="1588" w:header="454" w:footer="454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36F"/>
    <w:rsid w:val="00007D2A"/>
    <w:rsid w:val="003913C4"/>
    <w:rsid w:val="004A336F"/>
    <w:rsid w:val="00680F01"/>
    <w:rsid w:val="00890188"/>
    <w:rsid w:val="00914F2C"/>
    <w:rsid w:val="00A42148"/>
    <w:rsid w:val="00C3436A"/>
    <w:rsid w:val="00C41184"/>
    <w:rsid w:val="00E128B9"/>
    <w:rsid w:val="00FA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E9B135-9767-4274-BB86-4399D0E35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36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336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4A33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Адресат"/>
    <w:basedOn w:val="a"/>
    <w:qFormat/>
    <w:rsid w:val="004A336F"/>
    <w:pPr>
      <w:ind w:left="3969"/>
      <w:jc w:val="both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1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Инспектор</cp:lastModifiedBy>
  <cp:revision>4</cp:revision>
  <dcterms:created xsi:type="dcterms:W3CDTF">2026-09-01T09:57:00Z</dcterms:created>
  <dcterms:modified xsi:type="dcterms:W3CDTF">2026-09-01T10:12:00Z</dcterms:modified>
</cp:coreProperties>
</file>